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E3" w:rsidRPr="00384C83" w:rsidRDefault="002116E3" w:rsidP="002116E3">
      <w:pPr>
        <w:widowControl w:val="0"/>
        <w:autoSpaceDE w:val="0"/>
        <w:autoSpaceDN w:val="0"/>
        <w:spacing w:after="0" w:line="240" w:lineRule="auto"/>
        <w:ind w:right="627"/>
        <w:outlineLvl w:val="0"/>
        <w:rPr>
          <w:rFonts w:ascii="Times New Roman" w:eastAsia="Arial" w:hAnsi="Times New Roman" w:cs="Times New Roman"/>
          <w:bCs/>
          <w:sz w:val="24"/>
          <w:szCs w:val="24"/>
          <w:lang w:bidi="ru-RU"/>
        </w:rPr>
      </w:pP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Расмотрено</w:t>
      </w:r>
      <w:proofErr w:type="spellEnd"/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: на заседании МК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  <w:t xml:space="preserve">                                                                                    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У</w:t>
      </w:r>
      <w:proofErr w:type="gramEnd"/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тверждаю:</w:t>
      </w:r>
    </w:p>
    <w:p w:rsidR="002116E3" w:rsidRPr="00384C83" w:rsidRDefault="002116E3" w:rsidP="002116E3">
      <w:pPr>
        <w:widowControl w:val="0"/>
        <w:autoSpaceDE w:val="0"/>
        <w:autoSpaceDN w:val="0"/>
        <w:spacing w:after="0" w:line="240" w:lineRule="auto"/>
        <w:ind w:right="60"/>
        <w:outlineLvl w:val="0"/>
        <w:rPr>
          <w:rFonts w:ascii="Times New Roman" w:eastAsia="Arial" w:hAnsi="Times New Roman" w:cs="Times New Roman"/>
          <w:bCs/>
          <w:sz w:val="24"/>
          <w:szCs w:val="24"/>
          <w:lang w:bidi="ru-RU"/>
        </w:rPr>
      </w:pP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общеобразовательних</w:t>
      </w:r>
      <w:proofErr w:type="spellEnd"/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 дисциплин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Зам директора УПЧ</w:t>
      </w:r>
    </w:p>
    <w:p w:rsidR="002116E3" w:rsidRPr="00384C83" w:rsidRDefault="002116E3" w:rsidP="002116E3">
      <w:pPr>
        <w:widowControl w:val="0"/>
        <w:autoSpaceDE w:val="0"/>
        <w:autoSpaceDN w:val="0"/>
        <w:spacing w:after="0" w:line="240" w:lineRule="auto"/>
        <w:ind w:right="-365"/>
        <w:outlineLvl w:val="0"/>
        <w:rPr>
          <w:rFonts w:ascii="Times New Roman" w:eastAsia="Arial" w:hAnsi="Times New Roman" w:cs="Times New Roman"/>
          <w:bCs/>
          <w:sz w:val="24"/>
          <w:szCs w:val="24"/>
          <w:lang w:bidi="ru-RU"/>
        </w:rPr>
      </w:pP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_______________ Н.А.Харитонова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     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__________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</w:t>
      </w: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Л.Г.Баглай</w:t>
      </w:r>
      <w:proofErr w:type="spellEnd"/>
    </w:p>
    <w:p w:rsidR="002116E3" w:rsidRPr="00384C83" w:rsidRDefault="002116E3" w:rsidP="002116E3">
      <w:pPr>
        <w:widowControl w:val="0"/>
        <w:tabs>
          <w:tab w:val="left" w:pos="9870"/>
          <w:tab w:val="left" w:pos="10035"/>
          <w:tab w:val="left" w:pos="10065"/>
        </w:tabs>
        <w:autoSpaceDE w:val="0"/>
        <w:autoSpaceDN w:val="0"/>
        <w:spacing w:after="0" w:line="240" w:lineRule="auto"/>
        <w:ind w:right="1052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Протокол №____ от_________2021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г.                                                      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                                                                                      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bidi="ru-RU"/>
        </w:rPr>
        <w:t>«___»_______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__2021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 xml:space="preserve"> г.</w:t>
      </w:r>
    </w:p>
    <w:p w:rsidR="002116E3" w:rsidRDefault="002116E3" w:rsidP="002116E3">
      <w:pPr>
        <w:rPr>
          <w:rFonts w:ascii="Times New Roman" w:hAnsi="Times New Roman" w:cs="Times New Roman"/>
          <w:b/>
          <w:sz w:val="24"/>
          <w:szCs w:val="24"/>
        </w:rPr>
      </w:pPr>
    </w:p>
    <w:p w:rsidR="002116E3" w:rsidRDefault="002116E3" w:rsidP="00211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Поурочно-тематический план и содержание учебной дисциплины ОП.04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Экономические и правовые основы производственной деятельности</w:t>
      </w:r>
    </w:p>
    <w:p w:rsidR="00C0691E" w:rsidRDefault="00C0691E" w:rsidP="00211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№31 19.01.17 Повар, кондитер.</w:t>
      </w:r>
    </w:p>
    <w:p w:rsidR="002116E3" w:rsidRDefault="002116E3" w:rsidP="002116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9269"/>
        <w:gridCol w:w="1952"/>
        <w:gridCol w:w="1953"/>
      </w:tblGrid>
      <w:tr w:rsidR="002116E3" w:rsidTr="002116E3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2116E3" w:rsidTr="002116E3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116E3" w:rsidTr="002116E3">
        <w:trPr>
          <w:trHeight w:val="20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E3" w:rsidTr="002116E3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2116E3" w:rsidRDefault="002116E3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рыночной экономики</w:t>
            </w:r>
          </w:p>
          <w:p w:rsidR="002116E3" w:rsidRDefault="002116E3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E3" w:rsidTr="002116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 w:rsidP="00F8347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Понятие экономики и права.</w:t>
            </w:r>
            <w:r>
              <w:rPr>
                <w:b/>
                <w:bCs/>
              </w:rPr>
              <w:t xml:space="preserve"> </w:t>
            </w:r>
            <w:r>
              <w:t>Цели, задачи и структура дисциплины, связь с другими дисциплинами.</w:t>
            </w:r>
          </w:p>
          <w:p w:rsidR="002116E3" w:rsidRDefault="002116E3" w:rsidP="00F8347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t xml:space="preserve"> Основные направления социально-экономического развития ДНР.</w:t>
            </w:r>
            <w:r>
              <w:rPr>
                <w:bCs/>
              </w:rPr>
              <w:t xml:space="preserve"> Производство как процесс создания полезного продукта</w:t>
            </w:r>
          </w:p>
          <w:p w:rsidR="002116E3" w:rsidRDefault="002116E3" w:rsidP="00F8347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. Факторы производства, их классификация. Производственные возможности общества и ограниченность ресурсов</w:t>
            </w:r>
            <w:r>
              <w:rPr>
                <w:b/>
                <w:bCs/>
              </w:rPr>
              <w:t xml:space="preserve"> </w:t>
            </w:r>
          </w:p>
          <w:p w:rsidR="002116E3" w:rsidRDefault="002116E3" w:rsidP="00F8347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t>Основные понятия рыночной экономики</w:t>
            </w:r>
            <w:r>
              <w:rPr>
                <w:bCs/>
              </w:rPr>
              <w:t xml:space="preserve">. Рынок, понятие и виды, инфраструктура и  конъюнктура рынка, элементы рыночного механизма (спрос и предложение, рыночные цены, конкуренция). </w:t>
            </w:r>
          </w:p>
          <w:p w:rsidR="002116E3" w:rsidRDefault="002116E3" w:rsidP="00F8347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Монополия, антимонопольное законодательство. Закон спроса и предложения.</w:t>
            </w:r>
            <w:r>
              <w:t xml:space="preserve"> </w:t>
            </w:r>
            <w:r>
              <w:lastRenderedPageBreak/>
              <w:t>Факторы, влияющие на спрос и предложение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1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1.2. </w:t>
            </w:r>
          </w:p>
          <w:p w:rsidR="002116E3" w:rsidRDefault="0021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Предприятие (организация) как субъект хозяйствования.</w:t>
            </w:r>
          </w:p>
          <w:p w:rsidR="002116E3" w:rsidRDefault="002116E3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E3" w:rsidTr="002116E3">
        <w:trPr>
          <w:trHeight w:val="1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1.Сущность предпринимательства, его виды.</w:t>
            </w:r>
          </w:p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bCs/>
              </w:rPr>
            </w:pPr>
            <w:r>
              <w:t>2.Субъекты предпринимательской деятельности, и их правовое положение</w:t>
            </w:r>
          </w:p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bCs/>
              </w:rPr>
            </w:pPr>
            <w:r>
              <w:rPr>
                <w:bCs/>
              </w:rPr>
              <w:t>3.Значение малого бизнеса для экономики страны, меры господдержки малому бизнесу.</w:t>
            </w:r>
          </w:p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bCs/>
              </w:rPr>
            </w:pPr>
            <w:r>
              <w:rPr>
                <w:bCs/>
              </w:rPr>
              <w:t>4.Виды предпринимательских рисков и способы их предотвращения и минимизации.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</w:pPr>
            <w:r>
              <w:rPr>
                <w:bCs/>
              </w:rPr>
              <w:t xml:space="preserve"> 5.Виды экономической деятельности (отрасли народного хозяйства).</w:t>
            </w:r>
          </w:p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</w:rPr>
            </w:pPr>
            <w:r>
              <w:t xml:space="preserve"> 6.Признаки отрасли общественного питания, ее  роль и значение в  экономике страны.</w:t>
            </w:r>
          </w:p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</w:rPr>
            </w:pPr>
            <w:r>
              <w:t xml:space="preserve"> 7.Понятие организации, краткая характеристика, классификация, цели и задачи деятельности.</w:t>
            </w:r>
          </w:p>
          <w:p w:rsidR="002116E3" w:rsidRDefault="002116E3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</w:rPr>
            </w:pPr>
            <w:r>
              <w:t>8.Ресурсы предприятий. Пути ресурсосбережения в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9.Организационно-правовые формы предприятий, виды и особенности, достоинства      и недостатки</w:t>
            </w:r>
          </w:p>
          <w:p w:rsidR="002116E3" w:rsidRDefault="002116E3">
            <w:pPr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10.Правовое регулирование хозяйственных отношений</w:t>
            </w:r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6E3" w:rsidTr="002116E3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429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</w:p>
          <w:p w:rsidR="002116E3" w:rsidRDefault="002116E3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трудового права и формы оплаты труда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6E3" w:rsidTr="002116E3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</w:p>
          <w:p w:rsidR="002116E3" w:rsidRDefault="002116E3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положения законодательства, регулирующие трудовые отношения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6E3" w:rsidTr="002116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2116E3" w:rsidRDefault="002116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>
              <w:rPr>
                <w:sz w:val="23"/>
                <w:szCs w:val="23"/>
              </w:rPr>
              <w:t xml:space="preserve">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 </w:t>
            </w:r>
          </w:p>
          <w:p w:rsidR="002116E3" w:rsidRDefault="002116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3"/>
                <w:szCs w:val="23"/>
              </w:rPr>
              <w:t xml:space="preserve">Рабочее время,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Отпуска: понятие, виды, порядок предоставления. </w:t>
            </w:r>
          </w:p>
          <w:p w:rsidR="002116E3" w:rsidRDefault="002116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3"/>
                <w:szCs w:val="23"/>
              </w:rPr>
              <w:t xml:space="preserve">Понятие трудовой дисциплины, методы ее обеспечения. Понятие дисциплинарной ответственности. Виды дисциплинарных взысканий. Порядок привлечения работника к дисциплинарной ответственности. Порядок обжалования и снятие дисциплинарных взысканий. </w:t>
            </w:r>
          </w:p>
          <w:p w:rsidR="002116E3" w:rsidRDefault="002116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3"/>
                <w:szCs w:val="23"/>
              </w:rPr>
              <w:t xml:space="preserve">Материальная ответственность сторон трудового договора. Договор о материальной ответственности. Защита трудовых прав работников. </w:t>
            </w:r>
          </w:p>
          <w:p w:rsidR="002116E3" w:rsidRDefault="002116E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3"/>
                <w:szCs w:val="23"/>
              </w:rPr>
              <w:t>Социальное обеспечение граждан. Понятие социальной помощи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  <w:r>
              <w:rPr>
                <w:sz w:val="23"/>
                <w:szCs w:val="23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1-ОК5, </w:t>
            </w:r>
          </w:p>
        </w:tc>
      </w:tr>
      <w:tr w:rsidR="002116E3" w:rsidTr="002116E3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6E3" w:rsidTr="002116E3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3-4.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материальной ответственности работодателей и работников. Решение ситуационных задач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формирования и формы оплаты труда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6E3" w:rsidTr="002116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 w:rsidP="00F834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Политика государства в области оплаты труда. </w:t>
            </w:r>
            <w:r>
              <w:rPr>
                <w:color w:val="000000" w:themeColor="text1"/>
              </w:rPr>
              <w:t>Механизм формирования  оплаты труда по трудовому законодательству.</w:t>
            </w:r>
          </w:p>
          <w:p w:rsidR="002116E3" w:rsidRDefault="002116E3" w:rsidP="00F834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>
              <w:t xml:space="preserve"> Формы и системы заработной платы Формирование фонда оплаты труда в организации, определение средней заработной платы.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труда, виды и способы. Техническое нормирование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Гарантии и компенсации при оплате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ОК9,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ОК10,ОК11</w:t>
            </w:r>
          </w:p>
        </w:tc>
      </w:tr>
      <w:tr w:rsidR="002116E3" w:rsidTr="002116E3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.Удержания из заработной платы, их виды. Права предприятий и организаций по защите интересов трудящихся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6E3" w:rsidTr="002116E3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E3" w:rsidRDefault="002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ОК9, ОК10,ОК11</w:t>
            </w:r>
          </w:p>
        </w:tc>
      </w:tr>
      <w:tr w:rsidR="002116E3" w:rsidTr="002116E3">
        <w:trPr>
          <w:trHeight w:val="20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6E3" w:rsidTr="002116E3">
        <w:trPr>
          <w:trHeight w:val="20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E3" w:rsidRDefault="002116E3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E3" w:rsidRDefault="00211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16E3" w:rsidRDefault="002116E3" w:rsidP="002116E3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2116E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E63EF" w:rsidRDefault="006E63EF"/>
    <w:sectPr w:rsidR="006E63EF" w:rsidSect="006E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A7"/>
    <w:multiLevelType w:val="hybridMultilevel"/>
    <w:tmpl w:val="39F2871C"/>
    <w:lvl w:ilvl="0" w:tplc="3FF28B0E">
      <w:start w:val="1"/>
      <w:numFmt w:val="decimal"/>
      <w:lvlText w:val="%1."/>
      <w:lvlJc w:val="left"/>
      <w:pPr>
        <w:ind w:left="49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6E3"/>
    <w:rsid w:val="002116E3"/>
    <w:rsid w:val="006E63EF"/>
    <w:rsid w:val="00C0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6E3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16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820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2021-09-27T20:02:00Z</dcterms:created>
  <dcterms:modified xsi:type="dcterms:W3CDTF">2021-09-27T20:10:00Z</dcterms:modified>
</cp:coreProperties>
</file>