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48"/>
        <w:gridCol w:w="6524"/>
        <w:gridCol w:w="992"/>
        <w:gridCol w:w="567"/>
        <w:gridCol w:w="567"/>
        <w:gridCol w:w="564"/>
        <w:gridCol w:w="570"/>
      </w:tblGrid>
      <w:tr w:rsidR="00B64BC8" w:rsidRPr="00490F2D" w:rsidTr="00D3300E">
        <w:trPr>
          <w:trHeight w:val="345"/>
        </w:trPr>
        <w:tc>
          <w:tcPr>
            <w:tcW w:w="848" w:type="dxa"/>
            <w:vMerge w:val="restart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524" w:type="dxa"/>
            <w:vMerge w:val="restart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64BC8" w:rsidRPr="00490F2D" w:rsidTr="00D3300E">
        <w:trPr>
          <w:trHeight w:val="210"/>
        </w:trPr>
        <w:tc>
          <w:tcPr>
            <w:tcW w:w="848" w:type="dxa"/>
            <w:vMerge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4" w:type="dxa"/>
            <w:vMerge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134" w:type="dxa"/>
            <w:gridSpan w:val="2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B64BC8" w:rsidRPr="00490F2D" w:rsidRDefault="007B5FB3" w:rsidP="007B5FB3">
            <w:pPr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Тема № 1                         </w:t>
            </w:r>
            <w:r w:rsidR="00B64BC8" w:rsidRPr="00490F2D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 Оздоровительное влияние активного отдыха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БЖ на уроках лёгкой атлетики. Бег 100 м. с низкого старта.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Метание мяча (150 г.) на дальность.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4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992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4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Бег до 2000 м. в чередовании с ходьбой</w:t>
            </w:r>
          </w:p>
        </w:tc>
        <w:tc>
          <w:tcPr>
            <w:tcW w:w="992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4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Бег 1500 м. </w:t>
            </w:r>
          </w:p>
        </w:tc>
        <w:tc>
          <w:tcPr>
            <w:tcW w:w="992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4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Метание мяча (150г.) на дальность.</w:t>
            </w:r>
          </w:p>
        </w:tc>
        <w:tc>
          <w:tcPr>
            <w:tcW w:w="992" w:type="dxa"/>
          </w:tcPr>
          <w:p w:rsidR="00B64BC8" w:rsidRPr="00490F2D" w:rsidRDefault="00605CD6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7372" w:type="dxa"/>
            <w:gridSpan w:val="2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   Тема № 2                                               ППФП</w:t>
            </w:r>
          </w:p>
        </w:tc>
        <w:tc>
          <w:tcPr>
            <w:tcW w:w="992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Бег по пересечённой местности 2000 м.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Прыжок в длину с места двумя ногами.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Игры и эстафеты с мячом.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Специальные упражнения для развития силы мышц рук, ног.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Специальные упражнения на развитие выносливости.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4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Специальные упражнения на развитие координации.</w:t>
            </w:r>
          </w:p>
        </w:tc>
        <w:tc>
          <w:tcPr>
            <w:tcW w:w="992" w:type="dxa"/>
          </w:tcPr>
          <w:p w:rsidR="00B64BC8" w:rsidRPr="00490F2D" w:rsidRDefault="007B5FB3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4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Специальные упражнения на развитие гибкости.</w:t>
            </w:r>
          </w:p>
        </w:tc>
        <w:tc>
          <w:tcPr>
            <w:tcW w:w="992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4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Специальные упражнения на развитие быстроты.</w:t>
            </w:r>
          </w:p>
        </w:tc>
        <w:tc>
          <w:tcPr>
            <w:tcW w:w="992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7372" w:type="dxa"/>
            <w:gridSpan w:val="2"/>
            <w:tcBorders>
              <w:bottom w:val="nil"/>
            </w:tcBorders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 xml:space="preserve">    Тема № 3                                        Гимнастика</w:t>
            </w:r>
          </w:p>
        </w:tc>
        <w:tc>
          <w:tcPr>
            <w:tcW w:w="992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  <w:tcBorders>
              <w:top w:val="single" w:sz="4" w:space="0" w:color="auto"/>
            </w:tcBorders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4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БЖ на уроках гимнастики. Виды мужской и женской гимнастики.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4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Упражнения на развитие гибкости.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4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Опорный прыжок через козла. Повторить ранее изученное.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4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Поднимание тулупа в сед за 1 мин. Сгибание разгибание рук в упоре лёжа.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Составить комбинацию из 5-6 акробатических элементов.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Ходьба под музыкальное сопровождение без предметов, с предметами на голове по линии на полу, по гимнастической лавке, с гимнастической палкой за спиной, за головой, над головой.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Контрольный норматив из 5-6 акробатических элементов.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Два кувырка вперёд, один назад в стойку на лопатки.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Контрольный норматив: поднимание тулупа в сед за 1 мин. 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126D40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4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Упражнения в упоре на коленях для укрепления мышц рук и туловища.</w:t>
            </w:r>
          </w:p>
        </w:tc>
        <w:tc>
          <w:tcPr>
            <w:tcW w:w="992" w:type="dxa"/>
          </w:tcPr>
          <w:p w:rsidR="00B64BC8" w:rsidRPr="00490F2D" w:rsidRDefault="00D3300E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7372" w:type="dxa"/>
            <w:gridSpan w:val="2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023CB1" w:rsidRPr="00490F2D">
              <w:rPr>
                <w:rFonts w:ascii="Times New Roman" w:hAnsi="Times New Roman" w:cs="Times New Roman"/>
                <w:b/>
              </w:rPr>
              <w:t xml:space="preserve"> №</w:t>
            </w:r>
            <w:r w:rsidRPr="00490F2D">
              <w:rPr>
                <w:rFonts w:ascii="Times New Roman" w:hAnsi="Times New Roman" w:cs="Times New Roman"/>
                <w:b/>
              </w:rPr>
              <w:t xml:space="preserve"> 5 </w:t>
            </w:r>
            <w:r w:rsidR="00023CB1" w:rsidRPr="00490F2D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490F2D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992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90F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Основы знаний. Передача мяча сверху двумя руками над собой, в парах, через сетку. Спортивные игры. Д/З: передача мяча сверху.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 и в стороны. Спортивные игры. Д/З: знать расстановку игроков.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Прием и передача мяча снизу двумя руками над собой и в парах, с переменой мест. Спортивные игры. Д/З: прыжок в длину с места.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Нападающий удар. Блокировка</w:t>
            </w:r>
            <w:r w:rsidRPr="00490F2D">
              <w:rPr>
                <w:rFonts w:ascii="Times New Roman" w:hAnsi="Times New Roman" w:cs="Times New Roman"/>
              </w:rPr>
              <w:tab/>
              <w:t>нападающего удара Учебная двухсторонняя игра. Спортивные игры. Д/З: подтягивание.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Нижняя прямая подача с шахом вперёд. Спортивные игры. Д/З: наклон вперёд из положения сидя.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БЖ. Строевые упражнения. Контроль Ч.С.С. Верхняя прямая подача. Учебная двухсторонняя игра. Спортивные игры. Д/З: прыжки со скакалкой.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Приём мяча сверху, посланного верхней передачей через сетку партнёру из зоны 2,3,4. Спортивные игры. Д/З: сгибание и разгибание рук в упоре лёжа.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4BC8" w:rsidRPr="00490F2D" w:rsidTr="00D3300E">
        <w:tc>
          <w:tcPr>
            <w:tcW w:w="848" w:type="dxa"/>
          </w:tcPr>
          <w:p w:rsidR="00B64BC8" w:rsidRPr="00490F2D" w:rsidRDefault="00023CB1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БЖ. Строевые упражнения. Контроль Ч.С.С.  </w:t>
            </w:r>
          </w:p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 xml:space="preserve"> Челночный </w:t>
            </w:r>
            <w:bookmarkStart w:id="0" w:name="_GoBack"/>
            <w:bookmarkEnd w:id="0"/>
            <w:r w:rsidRPr="00490F2D">
              <w:rPr>
                <w:rFonts w:ascii="Times New Roman" w:hAnsi="Times New Roman" w:cs="Times New Roman"/>
              </w:rPr>
              <w:t>бег 4х5м.,4х9м. Верхняя прямая подача 6 попыток. Спортивные игры. Д/З: Челночный бег.</w:t>
            </w:r>
          </w:p>
        </w:tc>
        <w:tc>
          <w:tcPr>
            <w:tcW w:w="992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B64BC8" w:rsidRPr="00490F2D" w:rsidRDefault="00B64BC8" w:rsidP="00B64B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22A60" w:rsidRPr="00490F2D" w:rsidRDefault="00522A60"/>
    <w:sectPr w:rsidR="00522A60" w:rsidRPr="0049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142E"/>
    <w:multiLevelType w:val="hybridMultilevel"/>
    <w:tmpl w:val="ACF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0"/>
    <w:rsid w:val="00023CB1"/>
    <w:rsid w:val="00126D40"/>
    <w:rsid w:val="00182F70"/>
    <w:rsid w:val="00380EB3"/>
    <w:rsid w:val="00490F2D"/>
    <w:rsid w:val="00522A60"/>
    <w:rsid w:val="00605CD6"/>
    <w:rsid w:val="007B5FB3"/>
    <w:rsid w:val="00B64BC8"/>
    <w:rsid w:val="00D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0D7C-0406-484C-8DB8-BA7F536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4</cp:revision>
  <dcterms:created xsi:type="dcterms:W3CDTF">2018-09-14T04:52:00Z</dcterms:created>
  <dcterms:modified xsi:type="dcterms:W3CDTF">2018-09-14T06:13:00Z</dcterms:modified>
</cp:coreProperties>
</file>